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CB938" w14:textId="7EAA17E2" w:rsidR="00B62BA5" w:rsidRPr="00135555" w:rsidRDefault="00B62BA5">
      <w:pPr>
        <w:rPr>
          <w:sz w:val="28"/>
          <w:szCs w:val="28"/>
        </w:rPr>
      </w:pPr>
      <w:r w:rsidRPr="00135555">
        <w:rPr>
          <w:sz w:val="28"/>
          <w:szCs w:val="28"/>
        </w:rPr>
        <w:t>Roundtable Discussion</w:t>
      </w:r>
    </w:p>
    <w:p w14:paraId="5E632705" w14:textId="1CDCD6A4" w:rsidR="00B62BA5" w:rsidRPr="00135555" w:rsidRDefault="00B62BA5">
      <w:pPr>
        <w:rPr>
          <w:sz w:val="28"/>
          <w:szCs w:val="28"/>
        </w:rPr>
      </w:pPr>
    </w:p>
    <w:p w14:paraId="43177E85" w14:textId="3988B012" w:rsidR="00B62BA5" w:rsidRPr="00135555" w:rsidRDefault="00B62BA5">
      <w:pPr>
        <w:rPr>
          <w:sz w:val="28"/>
          <w:szCs w:val="28"/>
        </w:rPr>
      </w:pPr>
      <w:r w:rsidRPr="00135555">
        <w:rPr>
          <w:sz w:val="28"/>
          <w:szCs w:val="28"/>
        </w:rPr>
        <w:t>Thank you for participating in our HCS/IDD Roundtable discussion.</w:t>
      </w:r>
    </w:p>
    <w:p w14:paraId="4BD77B7B" w14:textId="19AE6F72" w:rsidR="00B62BA5" w:rsidRPr="00135555" w:rsidRDefault="00B62BA5">
      <w:pPr>
        <w:rPr>
          <w:sz w:val="28"/>
          <w:szCs w:val="28"/>
        </w:rPr>
      </w:pPr>
      <w:r w:rsidRPr="00135555">
        <w:rPr>
          <w:sz w:val="28"/>
          <w:szCs w:val="28"/>
        </w:rPr>
        <w:t>All participant answers will not be linked to an Individual Nurses and survey responses will not be linked to your name.</w:t>
      </w:r>
    </w:p>
    <w:p w14:paraId="330F23A8" w14:textId="14CBFE15" w:rsidR="00B62BA5" w:rsidRPr="00135555" w:rsidRDefault="00B62BA5">
      <w:pPr>
        <w:rPr>
          <w:sz w:val="28"/>
          <w:szCs w:val="28"/>
        </w:rPr>
      </w:pPr>
      <w:r w:rsidRPr="00135555">
        <w:rPr>
          <w:sz w:val="28"/>
          <w:szCs w:val="28"/>
        </w:rPr>
        <w:t>This is an effort to address and solve issues that will improve and retain nurses in HCS/IDD Nursing positions.</w:t>
      </w:r>
    </w:p>
    <w:p w14:paraId="70DF2732" w14:textId="61F0605F" w:rsidR="00B62BA5" w:rsidRPr="00135555" w:rsidRDefault="00B62BA5">
      <w:pPr>
        <w:rPr>
          <w:sz w:val="28"/>
          <w:szCs w:val="28"/>
        </w:rPr>
      </w:pPr>
      <w:r w:rsidRPr="00135555">
        <w:rPr>
          <w:sz w:val="28"/>
          <w:szCs w:val="28"/>
        </w:rPr>
        <w:t>The following areas will be future topics for survey and discussion</w:t>
      </w:r>
    </w:p>
    <w:p w14:paraId="5DAE0C87" w14:textId="0C61EB2A" w:rsidR="00B62BA5" w:rsidRPr="00135555" w:rsidRDefault="00B62BA5" w:rsidP="00B62BA5">
      <w:pPr>
        <w:pStyle w:val="ListParagraph"/>
        <w:numPr>
          <w:ilvl w:val="0"/>
          <w:numId w:val="1"/>
        </w:numPr>
        <w:rPr>
          <w:sz w:val="28"/>
          <w:szCs w:val="28"/>
        </w:rPr>
      </w:pPr>
      <w:r w:rsidRPr="00135555">
        <w:rPr>
          <w:sz w:val="28"/>
          <w:szCs w:val="28"/>
        </w:rPr>
        <w:t>Clinical Practice setting and leadership support, and nursing controls.</w:t>
      </w:r>
    </w:p>
    <w:p w14:paraId="23876A19" w14:textId="205848E4" w:rsidR="00B62BA5" w:rsidRPr="00135555" w:rsidRDefault="00B62BA5" w:rsidP="00B62BA5">
      <w:pPr>
        <w:pStyle w:val="ListParagraph"/>
        <w:numPr>
          <w:ilvl w:val="0"/>
          <w:numId w:val="1"/>
        </w:numPr>
        <w:rPr>
          <w:sz w:val="28"/>
          <w:szCs w:val="28"/>
        </w:rPr>
      </w:pPr>
      <w:r w:rsidRPr="00135555">
        <w:rPr>
          <w:sz w:val="28"/>
          <w:szCs w:val="28"/>
        </w:rPr>
        <w:t>Unique and Diverse Issues for the IDD Nurse</w:t>
      </w:r>
    </w:p>
    <w:p w14:paraId="2DF3198E" w14:textId="33089A4A" w:rsidR="00B62BA5" w:rsidRPr="00135555" w:rsidRDefault="00B62BA5" w:rsidP="00B62BA5">
      <w:pPr>
        <w:pStyle w:val="ListParagraph"/>
        <w:numPr>
          <w:ilvl w:val="0"/>
          <w:numId w:val="1"/>
        </w:numPr>
        <w:rPr>
          <w:sz w:val="28"/>
          <w:szCs w:val="28"/>
        </w:rPr>
      </w:pPr>
      <w:r w:rsidRPr="00135555">
        <w:rPr>
          <w:sz w:val="28"/>
          <w:szCs w:val="28"/>
        </w:rPr>
        <w:t xml:space="preserve">General Relationship &amp; Communication </w:t>
      </w:r>
    </w:p>
    <w:p w14:paraId="243A27B0" w14:textId="67F6A143" w:rsidR="00B62BA5" w:rsidRPr="00135555" w:rsidRDefault="00B62BA5" w:rsidP="00B62BA5">
      <w:pPr>
        <w:pStyle w:val="ListParagraph"/>
        <w:numPr>
          <w:ilvl w:val="0"/>
          <w:numId w:val="1"/>
        </w:numPr>
        <w:rPr>
          <w:sz w:val="28"/>
          <w:szCs w:val="28"/>
        </w:rPr>
      </w:pPr>
      <w:r w:rsidRPr="00135555">
        <w:rPr>
          <w:sz w:val="28"/>
          <w:szCs w:val="28"/>
        </w:rPr>
        <w:t>Teamwork and Leadership</w:t>
      </w:r>
    </w:p>
    <w:p w14:paraId="50979445" w14:textId="4E50B0BD" w:rsidR="00B62BA5" w:rsidRPr="00135555" w:rsidRDefault="00B62BA5" w:rsidP="00B62BA5">
      <w:pPr>
        <w:pStyle w:val="ListParagraph"/>
        <w:numPr>
          <w:ilvl w:val="0"/>
          <w:numId w:val="1"/>
        </w:numPr>
        <w:rPr>
          <w:sz w:val="28"/>
          <w:szCs w:val="28"/>
        </w:rPr>
      </w:pPr>
      <w:r w:rsidRPr="00135555">
        <w:rPr>
          <w:sz w:val="28"/>
          <w:szCs w:val="28"/>
        </w:rPr>
        <w:t xml:space="preserve">Disagreement Conflict </w:t>
      </w:r>
    </w:p>
    <w:p w14:paraId="08991430" w14:textId="1D3F63DA" w:rsidR="00B62BA5" w:rsidRPr="00135555" w:rsidRDefault="00B62BA5" w:rsidP="00B62BA5">
      <w:pPr>
        <w:pStyle w:val="ListParagraph"/>
        <w:numPr>
          <w:ilvl w:val="0"/>
          <w:numId w:val="1"/>
        </w:numPr>
        <w:rPr>
          <w:sz w:val="28"/>
          <w:szCs w:val="28"/>
        </w:rPr>
      </w:pPr>
      <w:r w:rsidRPr="00135555">
        <w:rPr>
          <w:sz w:val="28"/>
          <w:szCs w:val="28"/>
        </w:rPr>
        <w:t xml:space="preserve">Internal Work Motivation (statement about your feelings) </w:t>
      </w:r>
    </w:p>
    <w:p w14:paraId="23E65FCA" w14:textId="6C216A35" w:rsidR="00B62BA5" w:rsidRPr="00135555" w:rsidRDefault="00B62BA5" w:rsidP="00B62BA5">
      <w:pPr>
        <w:pStyle w:val="ListParagraph"/>
        <w:numPr>
          <w:ilvl w:val="0"/>
          <w:numId w:val="1"/>
        </w:numPr>
        <w:rPr>
          <w:sz w:val="28"/>
          <w:szCs w:val="28"/>
        </w:rPr>
      </w:pPr>
      <w:r w:rsidRPr="00135555">
        <w:rPr>
          <w:sz w:val="28"/>
          <w:szCs w:val="28"/>
        </w:rPr>
        <w:t>Cultural Sensitivity and Person-Centered Care</w:t>
      </w:r>
    </w:p>
    <w:p w14:paraId="0557F8AC" w14:textId="58F466CB" w:rsidR="00B62BA5" w:rsidRPr="00135555" w:rsidRDefault="00B62BA5" w:rsidP="00B62BA5">
      <w:pPr>
        <w:pStyle w:val="ListParagraph"/>
        <w:numPr>
          <w:ilvl w:val="0"/>
          <w:numId w:val="1"/>
        </w:numPr>
        <w:rPr>
          <w:sz w:val="28"/>
          <w:szCs w:val="28"/>
        </w:rPr>
      </w:pPr>
      <w:r w:rsidRPr="00135555">
        <w:rPr>
          <w:sz w:val="28"/>
          <w:szCs w:val="28"/>
        </w:rPr>
        <w:t xml:space="preserve">Common Patient/Individual Problems </w:t>
      </w:r>
    </w:p>
    <w:p w14:paraId="3318572F" w14:textId="11BC37FF" w:rsidR="00B62BA5" w:rsidRPr="00135555" w:rsidRDefault="005F4C59" w:rsidP="00B62BA5">
      <w:pPr>
        <w:pStyle w:val="ListParagraph"/>
        <w:numPr>
          <w:ilvl w:val="0"/>
          <w:numId w:val="1"/>
        </w:numPr>
        <w:rPr>
          <w:sz w:val="28"/>
          <w:szCs w:val="28"/>
        </w:rPr>
      </w:pPr>
      <w:r w:rsidRPr="00135555">
        <w:rPr>
          <w:sz w:val="28"/>
          <w:szCs w:val="28"/>
        </w:rPr>
        <w:t>Nursing Assignment/Workload</w:t>
      </w:r>
    </w:p>
    <w:p w14:paraId="7CBCF452" w14:textId="7F3C9FB3" w:rsidR="005F4C59" w:rsidRPr="00135555" w:rsidRDefault="005F4C59" w:rsidP="00B62BA5">
      <w:pPr>
        <w:pStyle w:val="ListParagraph"/>
        <w:numPr>
          <w:ilvl w:val="0"/>
          <w:numId w:val="1"/>
        </w:numPr>
        <w:rPr>
          <w:sz w:val="28"/>
          <w:szCs w:val="28"/>
        </w:rPr>
      </w:pPr>
      <w:r w:rsidRPr="00135555">
        <w:rPr>
          <w:sz w:val="28"/>
          <w:szCs w:val="28"/>
        </w:rPr>
        <w:t>Education needs</w:t>
      </w:r>
    </w:p>
    <w:p w14:paraId="53C789CA" w14:textId="2B615FDC" w:rsidR="005F4C59" w:rsidRPr="00135555" w:rsidRDefault="005F4C59" w:rsidP="00B62BA5">
      <w:pPr>
        <w:pStyle w:val="ListParagraph"/>
        <w:numPr>
          <w:ilvl w:val="0"/>
          <w:numId w:val="1"/>
        </w:numPr>
        <w:rPr>
          <w:sz w:val="28"/>
          <w:szCs w:val="28"/>
        </w:rPr>
      </w:pPr>
      <w:r w:rsidRPr="00135555">
        <w:rPr>
          <w:sz w:val="28"/>
          <w:szCs w:val="28"/>
        </w:rPr>
        <w:t>Systematic processes</w:t>
      </w:r>
    </w:p>
    <w:p w14:paraId="51A73238" w14:textId="65BBB334" w:rsidR="005F4C59" w:rsidRPr="00135555" w:rsidRDefault="005F4C59" w:rsidP="00B62BA5">
      <w:pPr>
        <w:pStyle w:val="ListParagraph"/>
        <w:numPr>
          <w:ilvl w:val="0"/>
          <w:numId w:val="1"/>
        </w:numPr>
        <w:rPr>
          <w:sz w:val="28"/>
          <w:szCs w:val="28"/>
        </w:rPr>
      </w:pPr>
      <w:r w:rsidRPr="00135555">
        <w:rPr>
          <w:sz w:val="28"/>
          <w:szCs w:val="28"/>
        </w:rPr>
        <w:t>Policy development</w:t>
      </w:r>
    </w:p>
    <w:p w14:paraId="6CD6ABE1" w14:textId="5A931FC4" w:rsidR="005F4C59" w:rsidRPr="00135555" w:rsidRDefault="005F4C59" w:rsidP="00B62BA5">
      <w:pPr>
        <w:pStyle w:val="ListParagraph"/>
        <w:numPr>
          <w:ilvl w:val="0"/>
          <w:numId w:val="1"/>
        </w:numPr>
        <w:rPr>
          <w:sz w:val="28"/>
          <w:szCs w:val="28"/>
        </w:rPr>
      </w:pPr>
      <w:r w:rsidRPr="00135555">
        <w:rPr>
          <w:sz w:val="28"/>
          <w:szCs w:val="28"/>
        </w:rPr>
        <w:t xml:space="preserve">Orientation Program Development </w:t>
      </w:r>
    </w:p>
    <w:p w14:paraId="59369644" w14:textId="55C14A9B" w:rsidR="005F4C59" w:rsidRPr="00135555" w:rsidRDefault="005F4C59" w:rsidP="005F4C59">
      <w:pPr>
        <w:rPr>
          <w:sz w:val="28"/>
          <w:szCs w:val="28"/>
        </w:rPr>
      </w:pPr>
      <w:r w:rsidRPr="00135555">
        <w:rPr>
          <w:sz w:val="28"/>
          <w:szCs w:val="28"/>
        </w:rPr>
        <w:t xml:space="preserve">The results of our findings will be published in our newsletter and where agreed upon with moderators and Roundtable Discussions forwarded to the appropriate resource for acknowledgement and consideration of changes beneficial to nursing practice and improved Individualized overall outcomes. </w:t>
      </w:r>
    </w:p>
    <w:p w14:paraId="02DB2EEC" w14:textId="14AFC7B7" w:rsidR="005F4C59" w:rsidRDefault="005F4C59" w:rsidP="005F4C59">
      <w:pPr>
        <w:ind w:left="360"/>
      </w:pPr>
    </w:p>
    <w:p w14:paraId="537DE23F" w14:textId="05E6CBB1" w:rsidR="005F4C59" w:rsidRDefault="005F4C59" w:rsidP="005F4C59">
      <w:pPr>
        <w:pStyle w:val="ListParagraph"/>
      </w:pPr>
    </w:p>
    <w:p w14:paraId="5B2B56A3" w14:textId="77777777" w:rsidR="00B62BA5" w:rsidRDefault="00B62BA5" w:rsidP="00135555"/>
    <w:sectPr w:rsidR="00B62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B1F68"/>
    <w:multiLevelType w:val="hybridMultilevel"/>
    <w:tmpl w:val="65468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A5"/>
    <w:rsid w:val="00135555"/>
    <w:rsid w:val="003D3F9C"/>
    <w:rsid w:val="005F4C59"/>
    <w:rsid w:val="00B62BA5"/>
    <w:rsid w:val="00DD5567"/>
    <w:rsid w:val="00F3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66F1"/>
  <w15:chartTrackingRefBased/>
  <w15:docId w15:val="{5B9C6340-E789-45F7-99B3-26DA2973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Angels bythesea</dc:creator>
  <cp:keywords/>
  <dc:description/>
  <cp:lastModifiedBy>Julie Blacklock</cp:lastModifiedBy>
  <cp:revision>2</cp:revision>
  <dcterms:created xsi:type="dcterms:W3CDTF">2020-10-20T21:20:00Z</dcterms:created>
  <dcterms:modified xsi:type="dcterms:W3CDTF">2020-10-20T21:20:00Z</dcterms:modified>
</cp:coreProperties>
</file>